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生活中的负数  单元测试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1.我们把规定了原点．正方向．单位长度的一条（　　）叫做数轴．　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A.线 </w:t>
      </w:r>
      <w:r>
        <w:rPr>
          <w:lang w:eastAsia="zh-CN"/>
        </w:rPr>
        <w:br w:type="textWrapping"/>
      </w:r>
      <w:r>
        <w:rPr>
          <w:lang w:eastAsia="zh-CN"/>
        </w:rPr>
        <w:t>B.线段</w:t>
      </w:r>
      <w:r>
        <w:rPr>
          <w:lang w:eastAsia="zh-CN"/>
        </w:rPr>
        <w:br w:type="textWrapping"/>
      </w:r>
      <w:r>
        <w:rPr>
          <w:lang w:eastAsia="zh-CN"/>
        </w:rPr>
        <w:t>C.射线</w:t>
      </w:r>
      <w:r>
        <w:rPr>
          <w:lang w:eastAsia="zh-CN"/>
        </w:rPr>
        <w:br w:type="textWrapping"/>
      </w:r>
      <w:r>
        <w:rPr>
          <w:lang w:eastAsia="zh-CN"/>
        </w:rPr>
        <w:t>D.直线</w:t>
      </w:r>
    </w:p>
    <w:p>
      <w:pPr>
        <w:spacing w:after="0"/>
        <w:rPr>
          <w:lang w:eastAsia="zh-CN"/>
        </w:rPr>
      </w:pPr>
      <w:r>
        <w:rPr>
          <w:lang w:eastAsia="zh-CN"/>
        </w:rPr>
        <w:t>2.数轴上﹣6的点在数轴上向右平移4个单位，则该点表示的数是（　　）　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A.﹣10</w:t>
      </w:r>
      <w:r>
        <w:rPr>
          <w:lang w:eastAsia="zh-CN"/>
        </w:rPr>
        <w:br w:type="textWrapping"/>
      </w:r>
      <w:r>
        <w:rPr>
          <w:lang w:eastAsia="zh-CN"/>
        </w:rPr>
        <w:t>B.﹣2</w:t>
      </w:r>
      <w:r>
        <w:rPr>
          <w:lang w:eastAsia="zh-CN"/>
        </w:rPr>
        <w:br w:type="textWrapping"/>
      </w:r>
      <w:r>
        <w:rPr>
          <w:lang w:eastAsia="zh-CN"/>
        </w:rPr>
        <w:t>C.+2</w:t>
      </w:r>
    </w:p>
    <w:p>
      <w:pPr>
        <w:spacing w:after="0"/>
        <w:rPr>
          <w:lang w:eastAsia="zh-CN"/>
        </w:rPr>
      </w:pPr>
      <w:r>
        <w:rPr>
          <w:lang w:eastAsia="zh-CN"/>
        </w:rPr>
        <w:t>3.在数轴上，你想从起点到﹣3，应（　　）运动．　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A.向左</w:t>
      </w:r>
      <w:r>
        <w:rPr>
          <w:lang w:eastAsia="zh-CN"/>
        </w:rPr>
        <w:br w:type="textWrapping"/>
      </w:r>
      <w:r>
        <w:rPr>
          <w:lang w:eastAsia="zh-CN"/>
        </w:rPr>
        <w:t>B.向右</w:t>
      </w:r>
      <w:r>
        <w:rPr>
          <w:lang w:eastAsia="zh-CN"/>
        </w:rPr>
        <w:br w:type="textWrapping"/>
      </w:r>
      <w:r>
        <w:rPr>
          <w:lang w:eastAsia="zh-CN"/>
        </w:rPr>
        <w:t>C.看情况</w:t>
      </w:r>
    </w:p>
    <w:p>
      <w:pPr>
        <w:spacing w:after="0"/>
        <w:rPr>
          <w:lang w:eastAsia="zh-CN"/>
        </w:rPr>
      </w:pPr>
      <w:r>
        <w:rPr>
          <w:lang w:eastAsia="zh-CN"/>
        </w:rPr>
        <w:t>4.数轴上，﹣3在﹣2的（　　）边．　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A.左    </w:t>
      </w:r>
      <w:r>
        <w:rPr>
          <w:lang w:eastAsia="zh-CN"/>
        </w:rPr>
        <w:br w:type="textWrapping"/>
      </w:r>
      <w:r>
        <w:rPr>
          <w:lang w:eastAsia="zh-CN"/>
        </w:rPr>
        <w:t>B.右 </w:t>
      </w:r>
      <w:r>
        <w:rPr>
          <w:lang w:eastAsia="zh-CN"/>
        </w:rPr>
        <w:br w:type="textWrapping"/>
      </w:r>
      <w:r>
        <w:rPr>
          <w:lang w:eastAsia="zh-CN"/>
        </w:rPr>
        <w:t>C.无法确定</w:t>
      </w:r>
    </w:p>
    <w:p>
      <w:pPr>
        <w:spacing w:after="0"/>
        <w:rPr>
          <w:lang w:eastAsia="zh-CN"/>
        </w:rPr>
      </w:pPr>
      <w:r>
        <w:rPr>
          <w:lang w:eastAsia="zh-CN"/>
        </w:rPr>
        <w:t>5.如图，直线上A点、B点分别表示的数是（　　）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05455" cy="461010"/>
            <wp:effectExtent l="0" t="0" r="4445" b="1524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545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A.1、0.5  </w:t>
      </w:r>
      <w:r>
        <w:br w:type="textWrapping"/>
      </w:r>
      <w:r>
        <w:t>B.2、0.5  </w:t>
      </w:r>
      <w:r>
        <w:br w:type="textWrapping"/>
      </w:r>
      <w:r>
        <w:t>C.﹣1、</w:t>
      </w:r>
      <w:r>
        <w:rPr>
          <w:lang w:eastAsia="zh-CN"/>
        </w:rPr>
        <w:drawing>
          <wp:inline distT="0" distB="0" distL="114300" distR="114300">
            <wp:extent cx="127000" cy="270510"/>
            <wp:effectExtent l="0" t="0" r="6350" b="152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D.﹣1、1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6.在一次考试中，小明的分数比全班平均分高出5分，记作（+5）分，小红的分数记作（﹣3）分，小明比小红多（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A.﹣8分</w:t>
      </w:r>
      <w:r>
        <w:rPr>
          <w:lang w:eastAsia="zh-CN"/>
        </w:rPr>
        <w:br w:type="textWrapping"/>
      </w:r>
      <w:r>
        <w:rPr>
          <w:lang w:eastAsia="zh-CN"/>
        </w:rPr>
        <w:t>B.8分</w:t>
      </w:r>
      <w:r>
        <w:rPr>
          <w:lang w:eastAsia="zh-CN"/>
        </w:rPr>
        <w:br w:type="textWrapping"/>
      </w:r>
      <w:r>
        <w:rPr>
          <w:lang w:eastAsia="zh-CN"/>
        </w:rPr>
        <w:t>C.5分</w:t>
      </w:r>
      <w:r>
        <w:rPr>
          <w:lang w:eastAsia="zh-CN"/>
        </w:rPr>
        <w:br w:type="textWrapping"/>
      </w:r>
      <w:r>
        <w:rPr>
          <w:lang w:eastAsia="zh-CN"/>
        </w:rPr>
        <w:t>D.﹣3分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7.温度从+5度下降到﹣4度，共下降了（  ）度．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A.9</w:t>
      </w:r>
      <w:r>
        <w:rPr>
          <w:lang w:eastAsia="zh-CN"/>
        </w:rPr>
        <w:br w:type="textWrapping"/>
      </w:r>
      <w:r>
        <w:rPr>
          <w:lang w:eastAsia="zh-CN"/>
        </w:rPr>
        <w:t>B.5</w:t>
      </w:r>
      <w:r>
        <w:rPr>
          <w:lang w:eastAsia="zh-CN"/>
        </w:rPr>
        <w:br w:type="textWrapping"/>
      </w:r>
      <w:r>
        <w:rPr>
          <w:lang w:eastAsia="zh-CN"/>
        </w:rPr>
        <w:t>C.10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8.据气象台预报，北京某日的气温是﹣3℃～4℃，这一天的温差是（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A.7℃</w:t>
      </w:r>
      <w:r>
        <w:rPr>
          <w:lang w:eastAsia="zh-CN"/>
        </w:rPr>
        <w:br w:type="textWrapping"/>
      </w:r>
      <w:r>
        <w:rPr>
          <w:lang w:eastAsia="zh-CN"/>
        </w:rPr>
        <w:t>B.1℃</w:t>
      </w:r>
      <w:r>
        <w:rPr>
          <w:lang w:eastAsia="zh-CN"/>
        </w:rPr>
        <w:br w:type="textWrapping"/>
      </w:r>
      <w:r>
        <w:rPr>
          <w:lang w:eastAsia="zh-CN"/>
        </w:rPr>
        <w:t>C.4℃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9.以明明家为起点，向东走为正，向西走为负．如果明明从家出发，先走了+20米，又走了﹣30米，这时明明离家的距离是（   ）米．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A.20</w:t>
      </w:r>
      <w:r>
        <w:rPr>
          <w:lang w:eastAsia="zh-CN"/>
        </w:rPr>
        <w:br w:type="textWrapping"/>
      </w:r>
      <w:r>
        <w:rPr>
          <w:lang w:eastAsia="zh-CN"/>
        </w:rPr>
        <w:t>B.﹣30</w:t>
      </w:r>
      <w:r>
        <w:rPr>
          <w:lang w:eastAsia="zh-CN"/>
        </w:rPr>
        <w:br w:type="textWrapping"/>
      </w:r>
      <w:r>
        <w:rPr>
          <w:lang w:eastAsia="zh-CN"/>
        </w:rPr>
        <w:t>C.10</w:t>
      </w:r>
      <w:r>
        <w:rPr>
          <w:lang w:eastAsia="zh-CN"/>
        </w:rPr>
        <w:br w:type="textWrapping"/>
      </w:r>
      <w:r>
        <w:rPr>
          <w:lang w:eastAsia="zh-CN"/>
        </w:rPr>
        <w:t>D.﹣10</w:t>
      </w:r>
    </w:p>
    <w:p>
      <w:pPr>
        <w:spacing w:after="0"/>
        <w:rPr>
          <w:lang w:eastAsia="zh-CN"/>
        </w:rPr>
      </w:pPr>
      <w:r>
        <w:rPr>
          <w:lang w:eastAsia="zh-CN"/>
        </w:rPr>
        <w:t>10.哈市某日的最高气温为2℃，最低气温为﹣8℃，那么这天的最高气温比最低气温高（　　）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A.﹣10℃</w:t>
      </w:r>
      <w:r>
        <w:rPr>
          <w:lang w:eastAsia="zh-CN"/>
        </w:rPr>
        <w:br w:type="textWrapping"/>
      </w:r>
      <w:r>
        <w:rPr>
          <w:lang w:eastAsia="zh-CN"/>
        </w:rPr>
        <w:t>B.﹣6℃</w:t>
      </w:r>
      <w:r>
        <w:rPr>
          <w:lang w:eastAsia="zh-CN"/>
        </w:rPr>
        <w:br w:type="textWrapping"/>
      </w:r>
      <w:r>
        <w:rPr>
          <w:lang w:eastAsia="zh-CN"/>
        </w:rPr>
        <w:t>C.6℃</w:t>
      </w:r>
      <w:r>
        <w:rPr>
          <w:lang w:eastAsia="zh-CN"/>
        </w:rPr>
        <w:br w:type="textWrapping"/>
      </w:r>
      <w:r>
        <w:rPr>
          <w:lang w:eastAsia="zh-CN"/>
        </w:rPr>
        <w:t>D.10℃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11.－4℃比0℃要________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12.银行存折上的“2000.00”表示存入2000元，那么“-500.00”表示________。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13.如果把水位上升10米记作+10米，那么下降15米应记作________，读作________．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14.在﹣4，6，﹣3.2，0，8， </w:t>
      </w:r>
      <w:r>
        <w:rPr>
          <w:lang w:eastAsia="zh-CN"/>
        </w:rPr>
        <w:drawing>
          <wp:inline distT="0" distB="0" distL="114300" distR="114300">
            <wp:extent cx="127000" cy="254635"/>
            <wp:effectExtent l="0" t="0" r="6350" b="1206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，1.8，﹣ </w:t>
      </w:r>
      <w:r>
        <w:rPr>
          <w:lang w:eastAsia="zh-CN"/>
        </w:rPr>
        <w:drawing>
          <wp:inline distT="0" distB="0" distL="114300" distR="114300">
            <wp:extent cx="127000" cy="270510"/>
            <wp:effectExtent l="0" t="0" r="6350" b="1524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，10中整数有________；负数有________；自然数有________．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15.某市今天的气温为﹣8℃～2℃，今天的温差是________．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16.庄稼如果重量增加500克，记作＋500，那么如果增加2千克，那么应该记作?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17.哈尔滨的气温的－30℃，北京的气温比哈尔滨高19℃，请问北京的气温是多少度?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>18.观察下图，回答问题．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943985" cy="413385"/>
            <wp:effectExtent l="0" t="0" r="18415" b="571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398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（1）2和－2与0距离相等吗？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（2）用正数和负数还可以表示哪些具有相反意义的量？    </w:t>
      </w:r>
    </w:p>
    <w:p>
      <w:pPr>
        <w:spacing w:after="0"/>
        <w:rPr>
          <w:lang w:eastAsia="zh-CN"/>
        </w:rPr>
      </w:pPr>
      <w:r>
        <w:rPr>
          <w:lang w:eastAsia="zh-CN"/>
        </w:rPr>
        <w:t>19.如果把水位上升规定为正的，说出下面记录中所表示的水位变化情况：</w:t>
      </w:r>
    </w:p>
    <w:p>
      <w:pPr>
        <w:spacing w:after="0"/>
      </w:pPr>
      <w:r>
        <w:t>＋18厘米，－7厘米，－2</w:t>
      </w:r>
      <w:r>
        <w:rPr>
          <w:b/>
        </w:rPr>
        <w:t>.</w:t>
      </w:r>
      <w:r>
        <w:t>4厘米，0厘米，＋2</w:t>
      </w:r>
      <w:r>
        <w:rPr>
          <w:b/>
        </w:rPr>
        <w:t>.</w:t>
      </w:r>
      <w:r>
        <w:t>3厘米．</w:t>
      </w:r>
    </w:p>
    <w:p>
      <w:pPr>
        <w:spacing w:after="0"/>
        <w:rPr>
          <w:lang w:eastAsia="zh-CN"/>
        </w:rPr>
      </w:pPr>
      <w:r>
        <w:rPr>
          <w:lang w:eastAsia="zh-CN"/>
        </w:rPr>
        <w:t>20.在数轴上表示下列各数。</w:t>
      </w:r>
    </w:p>
    <w:p>
      <w:pPr>
        <w:spacing w:after="0"/>
      </w:pPr>
      <w:r>
        <w:t xml:space="preserve">-3      4.5      </w:t>
      </w:r>
      <w:r>
        <w:rPr>
          <w:lang w:eastAsia="zh-CN"/>
        </w:rPr>
        <w:drawing>
          <wp:inline distT="0" distB="0" distL="114300" distR="114300">
            <wp:extent cx="286385" cy="270510"/>
            <wp:effectExtent l="0" t="0" r="18415" b="1524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2    0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295265" cy="532765"/>
            <wp:effectExtent l="0" t="0" r="635" b="63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（   ）&lt;（   ）&lt;（   ）&lt;（   ）&lt;（   ）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一、</w:t>
      </w:r>
    </w:p>
    <w:p>
      <w:pPr>
        <w:spacing w:before="240" w:after="240" w:line="240" w:lineRule="auto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1-10. DBAAC  BAACD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二、</w:t>
      </w:r>
    </w:p>
    <w:p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11.</w:t>
      </w:r>
      <w:r>
        <w:rPr>
          <w:lang w:eastAsia="zh-CN"/>
        </w:rPr>
        <w:t xml:space="preserve"> 低4℃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12.</w:t>
      </w:r>
      <w:r>
        <w:rPr>
          <w:lang w:eastAsia="zh-CN"/>
        </w:rPr>
        <w:t xml:space="preserve"> 支出500元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13.</w:t>
      </w:r>
      <w:r>
        <w:rPr>
          <w:lang w:eastAsia="zh-CN"/>
        </w:rPr>
        <w:t xml:space="preserve"> ﹣15米|负十五米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14.</w:t>
      </w:r>
      <w:r>
        <w:rPr>
          <w:lang w:eastAsia="zh-CN"/>
        </w:rPr>
        <w:t xml:space="preserve"> ﹣4、6、0、8、10|﹣4、﹣3.2、﹣ </w:t>
      </w:r>
      <w:r>
        <w:rPr>
          <w:lang w:eastAsia="zh-CN"/>
        </w:rPr>
        <w:drawing>
          <wp:inline distT="0" distB="0" distL="114300" distR="114300">
            <wp:extent cx="151130" cy="389890"/>
            <wp:effectExtent l="0" t="0" r="1270" b="1079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|6、0、8、10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15.</w:t>
      </w:r>
      <w:r>
        <w:rPr>
          <w:lang w:eastAsia="zh-CN"/>
        </w:rPr>
        <w:t xml:space="preserve"> 10℃</w:t>
      </w:r>
    </w:p>
    <w:p>
      <w:pPr>
        <w:spacing w:before="240" w:after="240" w:line="240" w:lineRule="auto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三、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16.</w:t>
      </w:r>
      <w:r>
        <w:rPr>
          <w:lang w:eastAsia="zh-CN"/>
        </w:rPr>
        <w:t xml:space="preserve"> ＋2000，2千克=2000克，增产为正方向，所以应该记作＋2000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17.</w:t>
      </w:r>
      <w:r>
        <w:rPr>
          <w:lang w:eastAsia="zh-CN"/>
        </w:rPr>
        <w:t>解：哈尔滨的气温比0℃低30℃，北京的气温比哈尔滨高19℃，那么北京的气温比0℃低11℃，也就是－11℃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18.</w:t>
      </w:r>
      <w:r>
        <w:rPr>
          <w:lang w:eastAsia="zh-CN"/>
        </w:rPr>
        <w:t xml:space="preserve"> （1）解：2到0之间有2个单位，-2到0之间有2个单位.</w:t>
      </w:r>
      <w:r>
        <w:rPr>
          <w:lang w:eastAsia="zh-CN"/>
        </w:rPr>
        <w:br w:type="textWrapping"/>
      </w:r>
      <w:r>
        <w:rPr>
          <w:lang w:eastAsia="zh-CN"/>
        </w:rPr>
        <w:t>答：2和－2与0距离相等.</w:t>
      </w:r>
      <w:r>
        <w:rPr>
          <w:lang w:eastAsia="zh-CN"/>
        </w:rPr>
        <w:br w:type="textWrapping"/>
      </w:r>
      <w:r>
        <w:rPr>
          <w:lang w:eastAsia="zh-CN"/>
        </w:rPr>
        <w:t>（2）解：用正数和负数还可以表示：上升与下降、增加与减少、盈利与亏损、温度的零上与零下......具有相反意义.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19.</w:t>
      </w:r>
      <w:r>
        <w:rPr>
          <w:lang w:eastAsia="zh-CN"/>
        </w:rPr>
        <w:t xml:space="preserve"> 解：＋18厘米：水位上升18厘米；－7厘米：水位下降7厘米；－2</w:t>
      </w:r>
      <w:r>
        <w:rPr>
          <w:b/>
          <w:lang w:eastAsia="zh-CN"/>
        </w:rPr>
        <w:t>.</w:t>
      </w:r>
      <w:r>
        <w:rPr>
          <w:lang w:eastAsia="zh-CN"/>
        </w:rPr>
        <w:t>4厘米：水位下降2</w:t>
      </w:r>
      <w:r>
        <w:rPr>
          <w:b/>
          <w:lang w:eastAsia="zh-CN"/>
        </w:rPr>
        <w:t>.</w:t>
      </w:r>
      <w:r>
        <w:rPr>
          <w:lang w:eastAsia="zh-CN"/>
        </w:rPr>
        <w:t>4厘米；0厘米：水位不升不降；＋2</w:t>
      </w:r>
      <w:r>
        <w:rPr>
          <w:b/>
          <w:lang w:eastAsia="zh-CN"/>
        </w:rPr>
        <w:t>.</w:t>
      </w:r>
      <w:r>
        <w:rPr>
          <w:lang w:eastAsia="zh-CN"/>
        </w:rPr>
        <w:t>3厘米：水位上升2</w:t>
      </w:r>
      <w:r>
        <w:rPr>
          <w:b/>
          <w:lang w:eastAsia="zh-CN"/>
        </w:rPr>
        <w:t>.</w:t>
      </w:r>
      <w:r>
        <w:rPr>
          <w:lang w:eastAsia="zh-CN"/>
        </w:rPr>
        <w:t>3厘米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20.</w:t>
      </w:r>
      <w:r>
        <w:rPr>
          <w:lang w:eastAsia="zh-CN"/>
        </w:rPr>
        <w:t xml:space="preserve"> 解：如图所示：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55895" cy="882650"/>
            <wp:effectExtent l="0" t="0" r="1905" b="1270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br w:type="textWrapping"/>
      </w:r>
      <w:r>
        <w:rPr>
          <w:lang w:eastAsia="zh-CN"/>
        </w:rPr>
        <w:t xml:space="preserve">-3&lt; </w:t>
      </w:r>
      <w:r>
        <w:rPr>
          <w:lang w:eastAsia="zh-CN"/>
        </w:rPr>
        <w:drawing>
          <wp:inline distT="0" distB="0" distL="114300" distR="114300">
            <wp:extent cx="286385" cy="270510"/>
            <wp:effectExtent l="0" t="0" r="18415" b="1524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&lt;0&lt;2&lt;4.5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2097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6A39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66B3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5F61C89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GIF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29470F-1E04-4A10-A693-A42BD4319F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1094</Words>
  <Characters>1376</Characters>
  <Lines>82</Lines>
  <Paragraphs>86</Paragraphs>
  <TotalTime>5</TotalTime>
  <ScaleCrop>false</ScaleCrop>
  <LinksUpToDate>false</LinksUpToDate>
  <CharactersWithSpaces>1533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2023-05-19T08:04:19Z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CA2E79F33A8D49A182D649E25BE7A09E_13</vt:lpwstr>
  </property>
</Properties>
</file>